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E2358" w14:textId="77777777" w:rsidR="00A84BA2" w:rsidRPr="00A84BA2" w:rsidRDefault="00A84BA2" w:rsidP="00A84BA2">
      <w:pPr>
        <w:spacing w:after="210" w:line="240" w:lineRule="auto"/>
        <w:outlineLvl w:val="0"/>
        <w:rPr>
          <w:rFonts w:eastAsia="Times New Roman" w:cstheme="minorHAnsi"/>
          <w:color w:val="474747"/>
          <w:kern w:val="36"/>
          <w:sz w:val="45"/>
          <w:szCs w:val="45"/>
          <w:lang w:eastAsia="nl-NL"/>
        </w:rPr>
      </w:pPr>
      <w:r w:rsidRPr="00A84BA2">
        <w:rPr>
          <w:rFonts w:eastAsia="Times New Roman" w:cstheme="minorHAnsi"/>
          <w:color w:val="474747"/>
          <w:kern w:val="36"/>
          <w:sz w:val="45"/>
          <w:szCs w:val="45"/>
          <w:lang w:eastAsia="nl-NL"/>
        </w:rPr>
        <w:t>Algemene voorwaarden interieuradvies</w:t>
      </w:r>
    </w:p>
    <w:p w14:paraId="3D9EE573" w14:textId="211EC8D2"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1 Overeenkomst, offerte en bevestiging </w:t>
      </w:r>
      <w:r w:rsidRPr="00A84BA2">
        <w:rPr>
          <w:rFonts w:eastAsia="Times New Roman" w:cstheme="minorHAnsi"/>
          <w:color w:val="333333"/>
          <w:sz w:val="20"/>
          <w:szCs w:val="20"/>
          <w:lang w:eastAsia="nl-NL"/>
        </w:rPr>
        <w:br/>
        <w:t>1.1 Deze algemene voorwaarden zijn, met uitsluiting van inkoop- of andere voorwaarden van de opdrachtgever, van toepassing op de totstandkoming, de inhoud en de nakoming van alle tussen de opdrachtgever en de opdrachtnemer gesloten overeenkomsten.</w:t>
      </w:r>
      <w:r w:rsidRPr="00A84BA2">
        <w:rPr>
          <w:rFonts w:eastAsia="Times New Roman" w:cstheme="minorHAnsi"/>
          <w:color w:val="333333"/>
          <w:sz w:val="20"/>
          <w:szCs w:val="20"/>
          <w:lang w:eastAsia="nl-NL"/>
        </w:rPr>
        <w:br/>
        <w:t xml:space="preserve">In deze algemene voorwaarden wordt verstaan onder: opdrachtnemer: </w:t>
      </w:r>
      <w:r w:rsidR="00956916">
        <w:rPr>
          <w:rFonts w:eastAsia="Times New Roman" w:cstheme="minorHAnsi"/>
          <w:color w:val="333333"/>
          <w:sz w:val="20"/>
          <w:szCs w:val="20"/>
          <w:lang w:eastAsia="nl-NL"/>
        </w:rPr>
        <w:t>Robbert-interieuradvies</w:t>
      </w:r>
      <w:r w:rsidRPr="00A84BA2">
        <w:rPr>
          <w:rFonts w:eastAsia="Times New Roman" w:cstheme="minorHAnsi"/>
          <w:color w:val="333333"/>
          <w:sz w:val="20"/>
          <w:szCs w:val="20"/>
          <w:lang w:eastAsia="nl-NL"/>
        </w:rPr>
        <w:t>; opdrachtgever: de wederpartij van opdrachtnemer, handelend ter uitoefening van beroep of bedrijf; overeenkomst: de overeenkomst tussen opdrachtnemer en opdrachtgever.</w:t>
      </w:r>
      <w:r w:rsidR="00956916">
        <w:rPr>
          <w:rFonts w:eastAsia="Times New Roman" w:cstheme="minorHAnsi"/>
          <w:color w:val="333333"/>
          <w:sz w:val="20"/>
          <w:szCs w:val="20"/>
          <w:lang w:eastAsia="nl-NL"/>
        </w:rPr>
        <w:t xml:space="preserve"> </w:t>
      </w:r>
      <w:r w:rsidRPr="00A84BA2">
        <w:rPr>
          <w:rFonts w:eastAsia="Times New Roman" w:cstheme="minorHAnsi"/>
          <w:color w:val="333333"/>
          <w:sz w:val="20"/>
          <w:szCs w:val="20"/>
          <w:lang w:eastAsia="nl-NL"/>
        </w:rPr>
        <w:t>De bepalingen van deze algemene voorwaarden gelden voor alle aanbiedingen en voor alle overeenkomsten tussen opdrachtnemer en opdrachtgever. Een en ander voor zover van deze voorwaarden niet door partijen uitdrukkelijk en schriftelijk is afgeweken. Deze voorwaarden worden jegens opdrachtgever en eveneens jegens eventuele door opdrachtnemer in te schakelen derden bedongen. Bij nietigheid of vernietiging van een of meerdere bepalingen van deze voorwaarden, blijven de overige bepalingen van deze voorwaarden onverminderd van kracht. Opdrachtnemer en opdrachtgever zullen alsdan overleggen om nieuwe bepalingen ter vervanging van de nietige of vernietigde bepalingen overeen te komen.</w:t>
      </w:r>
      <w:r w:rsidRPr="00A84BA2">
        <w:rPr>
          <w:rFonts w:eastAsia="Times New Roman" w:cstheme="minorHAnsi"/>
          <w:color w:val="333333"/>
          <w:sz w:val="20"/>
          <w:szCs w:val="20"/>
          <w:lang w:eastAsia="nl-NL"/>
        </w:rPr>
        <w:br/>
        <w:t>1.2 Offertes zijn vrijblijvend en 30 dagen geldig. Prijsopgaven kunnen wijzigingen ondergaan door een onvoorziene verandering in de werkzaamheden. Prijzen zijn exclusief BTW en andere heffingen van overheidswege. Genoemde tarieven en aanbiedingen gelden niet automatisch voor toekomstige opdrachten.</w:t>
      </w:r>
      <w:r w:rsidRPr="00A84BA2">
        <w:rPr>
          <w:rFonts w:eastAsia="Times New Roman" w:cstheme="minorHAnsi"/>
          <w:color w:val="333333"/>
          <w:sz w:val="20"/>
          <w:szCs w:val="20"/>
          <w:lang w:eastAsia="nl-NL"/>
        </w:rPr>
        <w:br/>
        <w:t>1.3 Opdrachten dienen door de opdrachtgever schriftelijk dan wel via email te worden bevestigd. Indien de opdrachtgever dit nalaat, maar er desondanks mee instemt dat de opdrachtnemer een aanvang met het uitvoeren van de opdracht maakt, dan zal de inhoud van de offerte als overeengekomen gelden. Nadere mondelinge afspraken en bedingen binden de opdrachtnemer eerst nadat deze schriftelijk door de opdrachtnemer zijn bevestigd.</w:t>
      </w:r>
      <w:r w:rsidRPr="00A84BA2">
        <w:rPr>
          <w:rFonts w:eastAsia="Times New Roman" w:cstheme="minorHAnsi"/>
          <w:color w:val="333333"/>
          <w:sz w:val="20"/>
          <w:szCs w:val="20"/>
          <w:lang w:eastAsia="nl-NL"/>
        </w:rPr>
        <w:br/>
        <w:t>1.4 Wanneer de opdrachtgever eenzelfde opdracht tegelijkertijd aan anderen dan deze opdrachtnemer wenst te verstrekken of de opdracht reeds eerder aan een ander heeft verstrekt, dient hij de opdrachtnemer, onder vermelding van de namen van deze anderen, hiervan op de hoogte te stellen.</w:t>
      </w:r>
    </w:p>
    <w:p w14:paraId="13D537A2"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2 De uitvoering van de overeenkomst </w:t>
      </w:r>
      <w:r w:rsidRPr="00A84BA2">
        <w:rPr>
          <w:rFonts w:eastAsia="Times New Roman" w:cstheme="minorHAnsi"/>
          <w:color w:val="333333"/>
          <w:sz w:val="20"/>
          <w:szCs w:val="20"/>
          <w:lang w:eastAsia="nl-NL"/>
        </w:rPr>
        <w:br/>
        <w:t>2.1 De opdrachtnemer zal zich inspannen de opdracht zorgvuldig en onafhankelijk uit te voeren, de belangen van de opdrachtgever naar beste weten te behartigen en te streven naar een voor de opdrachtgever bruikbaar resultaat. Voor zover noodzakelijk zal de opdrachtnemer de opdrachtgever op de hoogte houden van de voortgang van de werkzaamheden.</w:t>
      </w:r>
      <w:r w:rsidRPr="00A84BA2">
        <w:rPr>
          <w:rFonts w:eastAsia="Times New Roman" w:cstheme="minorHAnsi"/>
          <w:color w:val="333333"/>
          <w:sz w:val="20"/>
          <w:szCs w:val="20"/>
          <w:lang w:eastAsia="nl-NL"/>
        </w:rPr>
        <w:br/>
        <w:t>2.2 De opdrachtgever is gehouden al datgene te doen, wat redelijkerwijs nodig of wenselijk is om een tijdige en juiste levering door de opdrachtnemer mogelijk te maken, zulks in het bijzonder door het tijdig (laten) aanleveren van volledige, deugdelijke en duidelijke gegevens of materialen.</w:t>
      </w:r>
      <w:r w:rsidRPr="00A84BA2">
        <w:rPr>
          <w:rFonts w:eastAsia="Times New Roman" w:cstheme="minorHAnsi"/>
          <w:color w:val="333333"/>
          <w:sz w:val="20"/>
          <w:szCs w:val="20"/>
          <w:lang w:eastAsia="nl-NL"/>
        </w:rPr>
        <w:br/>
        <w:t>2.3 Een door de opdrachtnemer opgegeven termijn voor het volbrengen van het ontwerp heeft een indicatieve strekking, tenzij uit de aard of de inhoud van de overeenkomst anders blijkt. De opdrachtgever dient de opdrachtnemer in het geval van overschrijding van de opgegeven termijn schriftelijk in gebreke te stellen.</w:t>
      </w:r>
      <w:r w:rsidRPr="00A84BA2">
        <w:rPr>
          <w:rFonts w:eastAsia="Times New Roman" w:cstheme="minorHAnsi"/>
          <w:color w:val="333333"/>
          <w:sz w:val="20"/>
          <w:szCs w:val="20"/>
          <w:lang w:eastAsia="nl-NL"/>
        </w:rPr>
        <w:br/>
        <w:t>2.4 Tenzij anders is overeengekomen behoren het aanvragen van vergunningen en het beoordelen of instructies van de opdrachtgever voldoen aan wettelijke of kwaliteitsnormen, niet tot de opdracht van de opdrachtnemer.</w:t>
      </w:r>
      <w:r w:rsidRPr="00A84BA2">
        <w:rPr>
          <w:rFonts w:eastAsia="Times New Roman" w:cstheme="minorHAnsi"/>
          <w:color w:val="333333"/>
          <w:sz w:val="20"/>
          <w:szCs w:val="20"/>
          <w:lang w:eastAsia="nl-NL"/>
        </w:rPr>
        <w:br/>
        <w:t>2.5 Alvorens tot productie, verveelvoudiging of openbaarmaking wordt overgegaan dienen partijen elkaar in de gelegenheid te stellen de laatste modellen, prototypes of proeven van het ontwerp te controleren en goed te keuren. Indien de opdrachtnemer, al dan niet in naam van de opdrachtgever, opdrachten of aanwijzingen aan productiebedrijven of andere derden zal geven, dan dient de opdrachtgever op verzoek van de opdrachtnemer zijn hierboven genoemde goedkeuring schriftelijk te bevestigen.</w:t>
      </w:r>
      <w:r w:rsidRPr="00A84BA2">
        <w:rPr>
          <w:rFonts w:eastAsia="Times New Roman" w:cstheme="minorHAnsi"/>
          <w:color w:val="333333"/>
          <w:sz w:val="20"/>
          <w:szCs w:val="20"/>
          <w:lang w:eastAsia="nl-NL"/>
        </w:rPr>
        <w:br/>
        <w:t>2.6 Klachten dienen zo spoedig mogelijk, maar in ieder geval binnen tien werkdagen na afronding van de opdracht, schriftelijk aan de opdrachtnemer te worden meegedeeld, bij gebreke waarvan de opdrachtgever wordt geacht het resultaat van de opdracht volledig te hebben aanvaard.</w:t>
      </w:r>
    </w:p>
    <w:p w14:paraId="75C406EF"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3 Inschakelen van derden</w:t>
      </w:r>
      <w:r w:rsidRPr="00A84BA2">
        <w:rPr>
          <w:rFonts w:eastAsia="Times New Roman" w:cstheme="minorHAnsi"/>
          <w:color w:val="333333"/>
          <w:sz w:val="20"/>
          <w:szCs w:val="20"/>
          <w:lang w:eastAsia="nl-NL"/>
        </w:rPr>
        <w:br/>
        <w:t xml:space="preserve">3.1 Tenzij anders overeengekomen, worden opdrachten aan derden, in het kader van de totstandkoming van het ontwerp, door of namens de opdrachtgever verstrekt. Op verzoek van de opdrachtgever kan de opdrachtnemer, voor rekening en risico van de opdrachtgever, als gemachtigde optreden. Partijen kunnen </w:t>
      </w:r>
      <w:r w:rsidRPr="00A84BA2">
        <w:rPr>
          <w:rFonts w:eastAsia="Times New Roman" w:cstheme="minorHAnsi"/>
          <w:color w:val="333333"/>
          <w:sz w:val="20"/>
          <w:szCs w:val="20"/>
          <w:lang w:eastAsia="nl-NL"/>
        </w:rPr>
        <w:lastRenderedPageBreak/>
        <w:t>hiervoor een nader over een te komen vergoeding afspreken.</w:t>
      </w:r>
      <w:r w:rsidRPr="00A84BA2">
        <w:rPr>
          <w:rFonts w:eastAsia="Times New Roman" w:cstheme="minorHAnsi"/>
          <w:color w:val="333333"/>
          <w:sz w:val="20"/>
          <w:szCs w:val="20"/>
          <w:lang w:eastAsia="nl-NL"/>
        </w:rPr>
        <w:br/>
        <w:t>3.2 Indien de opdrachtnemer op verzoek van de opdrachtgever een begroting voor kosten van derden opstelt, dan zal deze begroting slechts een indicatieve strekking hebben. Desgewenst kan de opdrachtnemer namens de opdrachtgever offertes aanvragen.</w:t>
      </w:r>
      <w:r w:rsidRPr="00A84BA2">
        <w:rPr>
          <w:rFonts w:eastAsia="Times New Roman" w:cstheme="minorHAnsi"/>
          <w:color w:val="333333"/>
          <w:sz w:val="20"/>
          <w:szCs w:val="20"/>
          <w:lang w:eastAsia="nl-NL"/>
        </w:rPr>
        <w:br/>
        <w:t>3.3 Indien bij de uitvoering van de opdracht de opdrachtnemer volgens uitdrukkelijke afspraak voor eigen rekening en risico goederen of diensten van derden betrekt, waarna deze goederen of diensten worden doorgegeven aan de opdrachtgever, dan zullen de bepalingen uit de algemene voorwaarden van de toeleverancier met betrekking tot de kwaliteit, kwantiteit, hoedanigheid en levering van deze goederen of diensten ook gelden jegens de opdrachtgever.</w:t>
      </w:r>
    </w:p>
    <w:p w14:paraId="7C4AEACB"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4 Rechten van intellectuele eigendom en eigendomsrechten </w:t>
      </w:r>
      <w:r w:rsidRPr="00A84BA2">
        <w:rPr>
          <w:rFonts w:eastAsia="Times New Roman" w:cstheme="minorHAnsi"/>
          <w:color w:val="333333"/>
          <w:sz w:val="20"/>
          <w:szCs w:val="20"/>
          <w:lang w:eastAsia="nl-NL"/>
        </w:rPr>
        <w:br/>
        <w:t>4.1 Tenzij anders overeengekomen, komen alle uit de opdracht voortkomende rechten van intellectuele eigendom -waaronder het octrooirecht</w:t>
      </w:r>
      <w:bookmarkStart w:id="0" w:name="_GoBack"/>
      <w:r w:rsidRPr="00A84BA2">
        <w:rPr>
          <w:rFonts w:eastAsia="Times New Roman" w:cstheme="minorHAnsi"/>
          <w:color w:val="333333"/>
          <w:sz w:val="20"/>
          <w:szCs w:val="20"/>
          <w:lang w:eastAsia="nl-NL"/>
        </w:rPr>
        <w:t xml:space="preserve">, </w:t>
      </w:r>
      <w:bookmarkEnd w:id="0"/>
      <w:r w:rsidRPr="00A84BA2">
        <w:rPr>
          <w:rFonts w:eastAsia="Times New Roman" w:cstheme="minorHAnsi"/>
          <w:color w:val="333333"/>
          <w:sz w:val="20"/>
          <w:szCs w:val="20"/>
          <w:lang w:eastAsia="nl-NL"/>
        </w:rPr>
        <w:t>het modelrecht en het auteursrecht- toe aan de opdrachtnemer. Voor zover een dergelijk recht slechts verkregen kan worden door een depot of registratie, is uitsluitend de opdrachtnemer daartoe bevoegd.</w:t>
      </w:r>
      <w:r w:rsidRPr="00A84BA2">
        <w:rPr>
          <w:rFonts w:eastAsia="Times New Roman" w:cstheme="minorHAnsi"/>
          <w:color w:val="333333"/>
          <w:sz w:val="20"/>
          <w:szCs w:val="20"/>
          <w:lang w:eastAsia="nl-NL"/>
        </w:rPr>
        <w:br/>
        <w:t>4.2 Tenzij anders overeengekomen, behoort niet tot de opdracht het uitvoeren van onderzoek naar het bestaan van rechten, waaronder octrooirechten, merkrechten, tekening- of modelrechten, auteursrechten of portretrechten van derden. Ditzelfde geldt voor een eventueel onderzoek naar de mogelijkheid van dergelijke beschermingsvormen voor de opdrachtgever.</w:t>
      </w:r>
      <w:r w:rsidRPr="00A84BA2">
        <w:rPr>
          <w:rFonts w:eastAsia="Times New Roman" w:cstheme="minorHAnsi"/>
          <w:color w:val="333333"/>
          <w:sz w:val="20"/>
          <w:szCs w:val="20"/>
          <w:lang w:eastAsia="nl-NL"/>
        </w:rPr>
        <w:br/>
        <w:t>4.3 Tenzij het werk er zich niet voor leent, is de opdrachtnemer te allen tijde gerechtigd om zijn/haar naam op of bij het werk te (laten) vermelden of verwijderen en is het de opdrachtgever niet toegestaan zonder voorafgaande toestemming het werk zonder vermelding van de naam van de opdrachtnemer openbaar te maken of te verveelvoudigen.</w:t>
      </w:r>
      <w:r w:rsidRPr="00A84BA2">
        <w:rPr>
          <w:rFonts w:eastAsia="Times New Roman" w:cstheme="minorHAnsi"/>
          <w:color w:val="333333"/>
          <w:sz w:val="20"/>
          <w:szCs w:val="20"/>
          <w:lang w:eastAsia="nl-NL"/>
        </w:rPr>
        <w:br/>
        <w:t>4.4 Tenzij anders overeengekomen, blijven de in het kader van de opdracht door de opdrachtnemer tot stand gebrachte werktekeningen, illustraties, prototypes, maquettes, mallen, ontwerpen, ontwerpschetsen, films en andere materialen of (elektronische) bestanden, eigendom van de opdrachtnemer, ongeacht of deze aan de opdrachtgever of aan derden ter hand zijn gesteld.</w:t>
      </w:r>
      <w:r w:rsidRPr="00A84BA2">
        <w:rPr>
          <w:rFonts w:eastAsia="Times New Roman" w:cstheme="minorHAnsi"/>
          <w:color w:val="333333"/>
          <w:sz w:val="20"/>
          <w:szCs w:val="20"/>
          <w:lang w:eastAsia="nl-NL"/>
        </w:rPr>
        <w:br/>
        <w:t>4.5 Na het voltooien van de opdracht hebben noch de opdrachtgever noch de opdrachtnemer jegens elkaar een bewaarplicht met betrekking tot de gebruikte materialen en gegevens.</w:t>
      </w:r>
    </w:p>
    <w:p w14:paraId="611E6435"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5 Gebruik en licentie</w:t>
      </w:r>
      <w:r w:rsidRPr="00A84BA2">
        <w:rPr>
          <w:rFonts w:eastAsia="Times New Roman" w:cstheme="minorHAnsi"/>
          <w:color w:val="333333"/>
          <w:sz w:val="20"/>
          <w:szCs w:val="20"/>
          <w:lang w:eastAsia="nl-NL"/>
        </w:rPr>
        <w:br/>
        <w:t>5.1 Wanneer de opdrachtgever volledig voldoet aan zijn verplichtingen ingevolge de overeenkomst met de opdrachtnemer, verkrijgt hij een exclusieve licentie tot het gebruik van het ontwerp voor zover dit betreft het recht van openbaarmaking en verveelvoudiging overeenkomstig de bij de opdracht overeengekomen bestemming. Zijn er over de bestemming geen afspraken gemaakt, dan blijft de licentieverlening beperkt tot dat gebruik van het ontwerp, waarvoor op het moment van het verstrekken van de opdracht vaststaande voornemens bestonden. Deze voornemens dienen aantoonbaar voor het sluiten van de overeenkomst aan de opdrachtnemer bekend te zijn gemaakt.</w:t>
      </w:r>
      <w:r w:rsidRPr="00A84BA2">
        <w:rPr>
          <w:rFonts w:eastAsia="Times New Roman" w:cstheme="minorHAnsi"/>
          <w:color w:val="333333"/>
          <w:sz w:val="20"/>
          <w:szCs w:val="20"/>
          <w:lang w:eastAsia="nl-NL"/>
        </w:rPr>
        <w:br/>
        <w:t>5.2 De opdrachtgever is zonder de schriftelijke toestemming van de opdrachtnemer niet gerechtigd het ontwerp ruimer of op andere wijze te (laten) gebruiken dan is overeengekomen. In geval van niet overeengekomen ruimer of ander gebruik, hieronder ook begrepen wijziging, verminking of aantasting van het voorlopige of definitieve ontwerp, heeft de opdrachtnemer recht op een vergoeding wegens inbreuk op zijn/haar rechten van tenminste drie maal het overeengekomen honorarium, althans een vergoeding die in redelijkheid en billijkheid in verhouding staat tot de gepleegde inbreuk, onverminderd het recht van de opdrachtnemer een vergoeding voor de daadwerkelijk geleden schade te vorderen.</w:t>
      </w:r>
      <w:r w:rsidRPr="00A84BA2">
        <w:rPr>
          <w:rFonts w:eastAsia="Times New Roman" w:cstheme="minorHAnsi"/>
          <w:color w:val="333333"/>
          <w:sz w:val="20"/>
          <w:szCs w:val="20"/>
          <w:lang w:eastAsia="nl-NL"/>
        </w:rPr>
        <w:br/>
        <w:t>5.3 Het is de opdrachtgever niet (langer) toegestaan de ter beschikking gestelde resultaten te gebruiken en elke in het kader van de opdracht aan de opdrachtgever verstrekte licentie komt te vervallen:</w:t>
      </w:r>
      <w:r w:rsidRPr="00A84BA2">
        <w:rPr>
          <w:rFonts w:eastAsia="Times New Roman" w:cstheme="minorHAnsi"/>
          <w:color w:val="333333"/>
          <w:sz w:val="20"/>
          <w:szCs w:val="20"/>
          <w:lang w:eastAsia="nl-NL"/>
        </w:rPr>
        <w:br/>
        <w:t>a. vanaf het moment dat de opdrachtgever zijn (</w:t>
      </w:r>
      <w:proofErr w:type="spellStart"/>
      <w:r w:rsidRPr="00A84BA2">
        <w:rPr>
          <w:rFonts w:eastAsia="Times New Roman" w:cstheme="minorHAnsi"/>
          <w:color w:val="333333"/>
          <w:sz w:val="20"/>
          <w:szCs w:val="20"/>
          <w:lang w:eastAsia="nl-NL"/>
        </w:rPr>
        <w:t>betalings</w:t>
      </w:r>
      <w:proofErr w:type="spellEnd"/>
      <w:r w:rsidRPr="00A84BA2">
        <w:rPr>
          <w:rFonts w:eastAsia="Times New Roman" w:cstheme="minorHAnsi"/>
          <w:color w:val="333333"/>
          <w:sz w:val="20"/>
          <w:szCs w:val="20"/>
          <w:lang w:eastAsia="nl-NL"/>
        </w:rPr>
        <w:t>)verplichtingen uit hoofde van de overeenkomst niet (volledig) nakomt</w:t>
      </w:r>
      <w:r w:rsidRPr="00A84BA2">
        <w:rPr>
          <w:rFonts w:eastAsia="Times New Roman" w:cstheme="minorHAnsi"/>
          <w:color w:val="333333"/>
          <w:sz w:val="20"/>
          <w:szCs w:val="20"/>
          <w:lang w:eastAsia="nl-NL"/>
        </w:rPr>
        <w:br/>
        <w:t>of anderszins in gebreke is, tenzij de tekortkoming van de opdrachtgever in het licht van de gehele opdracht van ondergeschikte</w:t>
      </w:r>
      <w:r w:rsidRPr="00A84BA2">
        <w:rPr>
          <w:rFonts w:eastAsia="Times New Roman" w:cstheme="minorHAnsi"/>
          <w:color w:val="333333"/>
          <w:sz w:val="20"/>
          <w:szCs w:val="20"/>
          <w:lang w:eastAsia="nl-NL"/>
        </w:rPr>
        <w:br/>
        <w:t>betekenis is;</w:t>
      </w:r>
      <w:r w:rsidRPr="00A84BA2">
        <w:rPr>
          <w:rFonts w:eastAsia="Times New Roman" w:cstheme="minorHAnsi"/>
          <w:color w:val="333333"/>
          <w:sz w:val="20"/>
          <w:szCs w:val="20"/>
          <w:lang w:eastAsia="nl-NL"/>
        </w:rPr>
        <w:br/>
        <w:t>b. indien de opdracht, om welke reden dan ook, voortijdig wordt beëindigd, tenzij de gevolgen hiervan in strijd zijn met de</w:t>
      </w:r>
      <w:r w:rsidRPr="00A84BA2">
        <w:rPr>
          <w:rFonts w:eastAsia="Times New Roman" w:cstheme="minorHAnsi"/>
          <w:color w:val="333333"/>
          <w:sz w:val="20"/>
          <w:szCs w:val="20"/>
          <w:lang w:eastAsia="nl-NL"/>
        </w:rPr>
        <w:br/>
        <w:t>redelijkheid en billijkheid.</w:t>
      </w:r>
      <w:r w:rsidRPr="00A84BA2">
        <w:rPr>
          <w:rFonts w:eastAsia="Times New Roman" w:cstheme="minorHAnsi"/>
          <w:color w:val="333333"/>
          <w:sz w:val="20"/>
          <w:szCs w:val="20"/>
          <w:lang w:eastAsia="nl-NL"/>
        </w:rPr>
        <w:br/>
      </w:r>
      <w:r w:rsidRPr="00A84BA2">
        <w:rPr>
          <w:rFonts w:eastAsia="Times New Roman" w:cstheme="minorHAnsi"/>
          <w:color w:val="333333"/>
          <w:sz w:val="20"/>
          <w:szCs w:val="20"/>
          <w:lang w:eastAsia="nl-NL"/>
        </w:rPr>
        <w:lastRenderedPageBreak/>
        <w:t>5.4 De opdrachtnemer heeft met inachtneming van de belangen van de opdrachtgever, de vrijheid om het ontwerp te gebruiken voor zijn eigen publiciteit of promotie.</w:t>
      </w:r>
    </w:p>
    <w:p w14:paraId="65F725D6"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6 Honorarium en bijkomende kosten</w:t>
      </w:r>
      <w:r w:rsidRPr="00A84BA2">
        <w:rPr>
          <w:rFonts w:eastAsia="Times New Roman" w:cstheme="minorHAnsi"/>
          <w:color w:val="333333"/>
          <w:sz w:val="20"/>
          <w:szCs w:val="20"/>
          <w:lang w:eastAsia="nl-NL"/>
        </w:rPr>
        <w:br/>
        <w:t>6.1 Naast het overeengekomen honorarium komen ook de kosten, die de opdrachtnemer voor de uitvoering van de opdracht maakt, voor vergoeding in aanmerking.</w:t>
      </w:r>
      <w:r w:rsidRPr="00A84BA2">
        <w:rPr>
          <w:rFonts w:eastAsia="Times New Roman" w:cstheme="minorHAnsi"/>
          <w:color w:val="333333"/>
          <w:sz w:val="20"/>
          <w:szCs w:val="20"/>
          <w:lang w:eastAsia="nl-NL"/>
        </w:rPr>
        <w:br/>
        <w:t>6.2 Indien de opdrachtnemer door het niet tijdig of niet aanleveren van volledige, deugdelijke en duidelijke gegevens/materialen of door een gewijzigde hetzij onjuiste opdracht of briefing genoodzaakt is meer of andere werkzaamheden te verrichten, dienen deze werkzaamheden apart te worden gehonoreerd, op basis van de gebruikelijk door de opdrachtnemer gehanteerde honorariumtarieven.</w:t>
      </w:r>
      <w:r w:rsidRPr="00A84BA2">
        <w:rPr>
          <w:rFonts w:eastAsia="Times New Roman" w:cstheme="minorHAnsi"/>
          <w:color w:val="333333"/>
          <w:sz w:val="20"/>
          <w:szCs w:val="20"/>
          <w:lang w:eastAsia="nl-NL"/>
        </w:rPr>
        <w:br/>
        <w:t>6.3 Indien de honorering op enige wijze afhankelijk is gesteld van feiten of omstandigheden, die moeten blijken uit de administratie van de opdrachtgever, heeft de opdrachtnemer na een opgave van de opdrachtgever het recht de administratie van de opdrachtgever door een door de opdrachtnemer te kiezen accountant te laten controleren. Indien de uitkomst van de controle door de accountant meer dan 2% of € 100,= afwijkt van de opgave en de afrekening door de opdrachtgever, komen de kosten van deze controle voor rekening van de opdrachtgever.</w:t>
      </w:r>
    </w:p>
    <w:p w14:paraId="557361C0"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7 Betaling </w:t>
      </w:r>
      <w:r w:rsidRPr="00A84BA2">
        <w:rPr>
          <w:rFonts w:eastAsia="Times New Roman" w:cstheme="minorHAnsi"/>
          <w:color w:val="333333"/>
          <w:sz w:val="20"/>
          <w:szCs w:val="20"/>
          <w:lang w:eastAsia="nl-NL"/>
        </w:rPr>
        <w:br/>
        <w:t>7.1 Betalingen van honorarium dient plaats te vinden binnen 14 dagen na factuurdatum. Indien na het verstrijken van deze termijn door de opdrachtnemer nog geen (volledige) betaling is ontvangen, is de opdrachtgever in verzuim en is hij rente verschuldigd gelijk aan de wettelijke rente. Alle door de opdrachtnemer gemaakte kosten, zoals proceskosten en buitengerechtelijke en gerechtelijke kosten, daaronder begrepen de kosten voor juridische bijstand, deurwaarders en incassobureaus, gemaakt in verband met te late betalingen, komen ten laste van de opdrachtgever. De buitengerechtelijke kosten worden gesteld op ten minste 10% van het factuurbedrag met een minimum van € 150,- excl. BTW.</w:t>
      </w:r>
      <w:r w:rsidRPr="00A84BA2">
        <w:rPr>
          <w:rFonts w:eastAsia="Times New Roman" w:cstheme="minorHAnsi"/>
          <w:color w:val="333333"/>
          <w:sz w:val="20"/>
          <w:szCs w:val="20"/>
          <w:lang w:eastAsia="nl-NL"/>
        </w:rPr>
        <w:br/>
        <w:t>7.2 De opdrachtnemer heeft het recht zijn honorarium maandelijks in rekening te brengen voor verrichte werkzaamheden en gemaakte kosten ten behoeve van de uitvoering van de opdracht.</w:t>
      </w:r>
      <w:r w:rsidRPr="00A84BA2">
        <w:rPr>
          <w:rFonts w:eastAsia="Times New Roman" w:cstheme="minorHAnsi"/>
          <w:color w:val="333333"/>
          <w:sz w:val="20"/>
          <w:szCs w:val="20"/>
          <w:lang w:eastAsia="nl-NL"/>
        </w:rPr>
        <w:br/>
        <w:t>7.3 De opdrachtgever verricht de aan de opdrachtnemer verschuldigde betalingen zonder korting of verrekening, behoudens verrekening met op de overeenkomst betrekking hebbende verrekenbare voorschotten, die hij aan de opdrachtnemer heeft verstrekt. Opdrachtgever is niet gerechtigd betaling van facturen van reeds verrichte werkzaamheden op te schorten.</w:t>
      </w:r>
    </w:p>
    <w:p w14:paraId="4679E8E1"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8 Leveren goederen</w:t>
      </w:r>
      <w:r w:rsidRPr="00A84BA2">
        <w:rPr>
          <w:rFonts w:eastAsia="Times New Roman" w:cstheme="minorHAnsi"/>
          <w:color w:val="333333"/>
          <w:sz w:val="20"/>
          <w:szCs w:val="20"/>
          <w:lang w:eastAsia="nl-NL"/>
        </w:rPr>
        <w:br/>
        <w:t>8.1 Opdrachtgever is verplicht de zaken af te nemen op het moment dat opdrachtnemer deze bij hem aflevert (of laat afleveren door derden) dan wel op het moment waarop deze hem krachtens overeenkomst ter beschikking worden gesteld. Bij weigering van afname of bij onmogelijk maken van aflevering door opdrachtgever is opdrachtnemer gerechtigd de zaken voor rekening en risico van opdrachtgever te laten opslaan.</w:t>
      </w:r>
      <w:r w:rsidRPr="00A84BA2">
        <w:rPr>
          <w:rFonts w:eastAsia="Times New Roman" w:cstheme="minorHAnsi"/>
          <w:color w:val="333333"/>
          <w:sz w:val="20"/>
          <w:szCs w:val="20"/>
          <w:lang w:eastAsia="nl-NL"/>
        </w:rPr>
        <w:br/>
        <w:t>8.2 Indien opdrachtgever ter uitvoering van de overeenkomst gegevens moet verstrekken aan opdrachtnemer of een door opdrachtnemer aangewezen derde, vangt de levertijd pas aan nadat opdrachtgever deze aan opdrachtnemer ter beschikking heeft gesteld. Door opdrachtnemer opgegeven termijn voor levering is ter indicatie en geen fatale termijn.</w:t>
      </w:r>
      <w:r w:rsidRPr="00A84BA2">
        <w:rPr>
          <w:rFonts w:eastAsia="Times New Roman" w:cstheme="minorHAnsi"/>
          <w:color w:val="333333"/>
          <w:sz w:val="20"/>
          <w:szCs w:val="20"/>
          <w:lang w:eastAsia="nl-NL"/>
        </w:rPr>
        <w:br/>
        <w:t>8.3 Deelleveringen door opdrachtnemer zijn toegestaan, zulks ter beoordeling van opdrachtnemer of een door opdrachtnemer aangewezen derde. Deelleveringen kunnen afzonderlijk gefactureerd worden.</w:t>
      </w:r>
      <w:r w:rsidRPr="00A84BA2">
        <w:rPr>
          <w:rFonts w:eastAsia="Times New Roman" w:cstheme="minorHAnsi"/>
          <w:color w:val="333333"/>
          <w:sz w:val="20"/>
          <w:szCs w:val="20"/>
          <w:lang w:eastAsia="nl-NL"/>
        </w:rPr>
        <w:br/>
        <w:t>8.4 Bij het ondertekenen van een aankoopofferte is een aanbetaling van 50% vereist en moet worden voldaan voordat opdrachtnemer of een door opdrachtnemer aangewezen derde tot bestellen overgaat. Betaling van het restantbedrag dient te geschieden op de dag van levering contant of doormiddel van elektronische overboeking in euro’s. Tegen de hoogte van de facturen schorten de betalingsverplichting niet op. In geval van liquidatie, faillissement, beslag of surseance van betaling van opdrachtgever zijn de vorderingen van opdrachtnemer op opdrachtgever onmiddellijk opeisbaar.</w:t>
      </w:r>
    </w:p>
    <w:p w14:paraId="4DE7C951"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9 Eigendomsvoorbehoud</w:t>
      </w:r>
      <w:r w:rsidRPr="00A84BA2">
        <w:rPr>
          <w:rFonts w:eastAsia="Times New Roman" w:cstheme="minorHAnsi"/>
          <w:color w:val="333333"/>
          <w:sz w:val="20"/>
          <w:szCs w:val="20"/>
          <w:lang w:eastAsia="nl-NL"/>
        </w:rPr>
        <w:br/>
        <w:t>9.1 Alle door opdrachtnemer of een door opdrachtnemer aangewezen derde geleverde zaken blijven eigendom van opdrachtnemer totdat de opdrachtgever alle verplichtingen uit alle met opdrachtnemer gesloten overeenkomsten is nagekomen.</w:t>
      </w:r>
      <w:r w:rsidRPr="00A84BA2">
        <w:rPr>
          <w:rFonts w:eastAsia="Times New Roman" w:cstheme="minorHAnsi"/>
          <w:color w:val="333333"/>
          <w:sz w:val="20"/>
          <w:szCs w:val="20"/>
          <w:lang w:eastAsia="nl-NL"/>
        </w:rPr>
        <w:br/>
      </w:r>
      <w:r w:rsidRPr="00A84BA2">
        <w:rPr>
          <w:rFonts w:eastAsia="Times New Roman" w:cstheme="minorHAnsi"/>
          <w:color w:val="333333"/>
          <w:sz w:val="20"/>
          <w:szCs w:val="20"/>
          <w:lang w:eastAsia="nl-NL"/>
        </w:rPr>
        <w:lastRenderedPageBreak/>
        <w:t>9.2 Opdrachtgever is niet bevoegd de onder het eigendomsvoorbehoud vallende zaken te verpanden noch op enige andere wijze te bezwaren. Opdrachtgever verplicht zich de onder eigendomsvoorbehoud geleverde zaken te verzekeren en verzekerd te houden tegen schade en diefstal.</w:t>
      </w:r>
    </w:p>
    <w:p w14:paraId="50231080"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10 Opzegging en ontbinding van de overeenkomst </w:t>
      </w:r>
      <w:r w:rsidRPr="00A84BA2">
        <w:rPr>
          <w:rFonts w:eastAsia="Times New Roman" w:cstheme="minorHAnsi"/>
          <w:color w:val="333333"/>
          <w:sz w:val="20"/>
          <w:szCs w:val="20"/>
          <w:lang w:eastAsia="nl-NL"/>
        </w:rPr>
        <w:br/>
        <w:t>10.1 Wanneer de opdrachtgever een overeenkomst opzegt, dient hij, naast een schadevergoeding, het honorarium en de gemaakte kosten met betrekking tot de tot dan verrichte werkzaamheden te betalen.</w:t>
      </w:r>
      <w:r w:rsidRPr="00A84BA2">
        <w:rPr>
          <w:rFonts w:eastAsia="Times New Roman" w:cstheme="minorHAnsi"/>
          <w:color w:val="333333"/>
          <w:sz w:val="20"/>
          <w:szCs w:val="20"/>
          <w:lang w:eastAsia="nl-NL"/>
        </w:rPr>
        <w:br/>
        <w:t>10.2 Indien de overeenkomst door de opdrachtnemer wordt ontbonden wegens een toerekenbare tekortkoming in de nakoming van de overeenkomst door de opdrachtgever, dient de opdrachtgever, naast een schadevergoeding, het honorarium en de gemaakte kosten met betrekking tot de tot dan verrichte werkzaamheden te betalen. Gedragingen van de opdrachtgever op grond waarvan van de opdrachtnemer redelijkerwijs niet meer gevergd kan worden dat de opdracht wordt afgerond, worden in dit verband mede beschouwd als toerekenbare tekortkoming.</w:t>
      </w:r>
      <w:r w:rsidRPr="00A84BA2">
        <w:rPr>
          <w:rFonts w:eastAsia="Times New Roman" w:cstheme="minorHAnsi"/>
          <w:color w:val="333333"/>
          <w:sz w:val="20"/>
          <w:szCs w:val="20"/>
          <w:lang w:eastAsia="nl-NL"/>
        </w:rPr>
        <w:br/>
        <w:t>10.3 De schadevergoeding bedoeld in de vorige twee leden van dit artikel zal tenminste omvatten de kosten voortvloeiend uit de door de opdrachtnemer op eigen naam voor de vervulling van de opdracht aangegane verbintenissen met derden, alsmede tenminste 30% van het resterende deel van het honorarium dat de opdrachtgever bij volledige vervulling van de opdracht verschuldigd zou zijn.</w:t>
      </w:r>
      <w:r w:rsidRPr="00A84BA2">
        <w:rPr>
          <w:rFonts w:eastAsia="Times New Roman" w:cstheme="minorHAnsi"/>
          <w:color w:val="333333"/>
          <w:sz w:val="20"/>
          <w:szCs w:val="20"/>
          <w:lang w:eastAsia="nl-NL"/>
        </w:rPr>
        <w:br/>
        <w:t>10.4 Zowel de opdrachtnemer als de opdrachtgever hebben het recht de overeenkomst onmiddellijk geheel of gedeeltelijk te ontbinden in geval van faillissement of (voorlopige) surséance van de andere partij. Ingeval van faillissement van de</w:t>
      </w:r>
      <w:r w:rsidRPr="00A84BA2">
        <w:rPr>
          <w:rFonts w:eastAsia="Times New Roman" w:cstheme="minorHAnsi"/>
          <w:color w:val="333333"/>
          <w:sz w:val="20"/>
          <w:szCs w:val="20"/>
          <w:lang w:eastAsia="nl-NL"/>
        </w:rPr>
        <w:br/>
        <w:t>opdrachtgever heeft de opdrachtnemer het recht het verstrekte gebruiksrecht te beëindigen, tenzij de gevolgen hiervan in strijd met de redelijkheid en billijkheid zijn.</w:t>
      </w:r>
      <w:r w:rsidRPr="00A84BA2">
        <w:rPr>
          <w:rFonts w:eastAsia="Times New Roman" w:cstheme="minorHAnsi"/>
          <w:color w:val="333333"/>
          <w:sz w:val="20"/>
          <w:szCs w:val="20"/>
          <w:lang w:eastAsia="nl-NL"/>
        </w:rPr>
        <w:br/>
        <w:t>10.5 In geval van ontbinding door de opdrachtgever wegens toerekenbare tekortkoming in de nakoming van de verplichtingen door de opdrachtnemer zullen de reeds geleverde prestaties en de daarmee samenhangende betalingsverplichting geen voorwerp van ongedaan making zijn, tenzij de opdrachtgever bewijst dat de opdrachtnemer ten aanzien van die prestaties in verzuim is. Bedragen die de opdrachtnemer vóór de ontbinding heeft gefactureerd in verband met hetgeen hij ter uitvoering van de</w:t>
      </w:r>
      <w:r w:rsidRPr="00A84BA2">
        <w:rPr>
          <w:rFonts w:eastAsia="Times New Roman" w:cstheme="minorHAnsi"/>
          <w:color w:val="333333"/>
          <w:sz w:val="20"/>
          <w:szCs w:val="20"/>
          <w:lang w:eastAsia="nl-NL"/>
        </w:rPr>
        <w:br/>
        <w:t>overeenkomst reeds naar behoren heeft verricht of geleverd, blijven met inachtneming van het in de vorige volzin</w:t>
      </w:r>
      <w:r w:rsidRPr="00A84BA2">
        <w:rPr>
          <w:rFonts w:eastAsia="Times New Roman" w:cstheme="minorHAnsi"/>
          <w:color w:val="333333"/>
          <w:sz w:val="20"/>
          <w:szCs w:val="20"/>
          <w:lang w:eastAsia="nl-NL"/>
        </w:rPr>
        <w:br/>
        <w:t>bepaalde onverminderd verschuldigd en worden op het moment van de ontbinding direct opeisbaar.</w:t>
      </w:r>
      <w:r w:rsidRPr="00A84BA2">
        <w:rPr>
          <w:rFonts w:eastAsia="Times New Roman" w:cstheme="minorHAnsi"/>
          <w:color w:val="333333"/>
          <w:sz w:val="20"/>
          <w:szCs w:val="20"/>
          <w:lang w:eastAsia="nl-NL"/>
        </w:rPr>
        <w:br/>
        <w:t>10.6 Wanneer de werkzaamheden van de opdrachtnemer bestaan uit het bij herhaling verrichten van soortgelijke werkzaamheden, dan zal de daarvoor geldende overeenkomst, tenzij schriftelijk anders is overeengekomen, gelden voor onbepaalde tijd. Deze overeenkomst kan slechts worden beëindigd door schriftelijke opzegging, met inachtneming van een redelijke opzegtermijn van ten minste drie maanden.</w:t>
      </w:r>
    </w:p>
    <w:p w14:paraId="6C3CE3CD"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11 Garanties en vrijwaringen </w:t>
      </w:r>
      <w:r w:rsidRPr="00A84BA2">
        <w:rPr>
          <w:rFonts w:eastAsia="Times New Roman" w:cstheme="minorHAnsi"/>
          <w:color w:val="333333"/>
          <w:sz w:val="20"/>
          <w:szCs w:val="20"/>
          <w:lang w:eastAsia="nl-NL"/>
        </w:rPr>
        <w:br/>
        <w:t>11.1 De opdrachtnemer garandeert dat het geleverde door of vanwege hem/haar is ontworpen en dat, indien er auteursrecht op het ontwerp rust, hij/zij geldt als maker in de zin van de Auteurswet en als auteursrechthebbende over het werk kan beschikken.</w:t>
      </w:r>
      <w:r w:rsidRPr="00A84BA2">
        <w:rPr>
          <w:rFonts w:eastAsia="Times New Roman" w:cstheme="minorHAnsi"/>
          <w:color w:val="333333"/>
          <w:sz w:val="20"/>
          <w:szCs w:val="20"/>
          <w:lang w:eastAsia="nl-NL"/>
        </w:rPr>
        <w:br/>
        <w:t>11.2 De opdrachtgever vrijwaart de opdrachtnemer of door de opdrachtnemer bij de opdracht ingeschakelde personen voor alle aanspraken van derden voortvloeiend uit de toepassingen of het gebruik van het resultaat van de opdracht.</w:t>
      </w:r>
      <w:r w:rsidRPr="00A84BA2">
        <w:rPr>
          <w:rFonts w:eastAsia="Times New Roman" w:cstheme="minorHAnsi"/>
          <w:color w:val="333333"/>
          <w:sz w:val="20"/>
          <w:szCs w:val="20"/>
          <w:lang w:eastAsia="nl-NL"/>
        </w:rPr>
        <w:br/>
        <w:t>11.3 De opdrachtgever vrijwaart de opdrachtnemer voor aanspraken met betrekking tot rechten van intellectuele eigendom op door de opdrachtgever verstrekte materialen of gegevens, die bij de uitvoering van de opdracht worden gebruikt.</w:t>
      </w:r>
    </w:p>
    <w:p w14:paraId="76FC1F7D" w14:textId="77777777" w:rsidR="00A84BA2" w:rsidRPr="00A84BA2" w:rsidRDefault="00A84BA2" w:rsidP="00A84BA2">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12 Aansprakelijkheid </w:t>
      </w:r>
      <w:r w:rsidRPr="00A84BA2">
        <w:rPr>
          <w:rFonts w:eastAsia="Times New Roman" w:cstheme="minorHAnsi"/>
          <w:color w:val="333333"/>
          <w:sz w:val="20"/>
          <w:szCs w:val="20"/>
          <w:lang w:eastAsia="nl-NL"/>
        </w:rPr>
        <w:br/>
        <w:t>12.1 De opdrachtnemer is niet aansprakelijk voor:</w:t>
      </w:r>
      <w:r w:rsidRPr="00A84BA2">
        <w:rPr>
          <w:rFonts w:eastAsia="Times New Roman" w:cstheme="minorHAnsi"/>
          <w:color w:val="333333"/>
          <w:sz w:val="20"/>
          <w:szCs w:val="20"/>
          <w:lang w:eastAsia="nl-NL"/>
        </w:rPr>
        <w:br/>
        <w:t>a. fouten of tekortkomingen in het materiaal dat door de opdrachtgever ter hand is gesteld.</w:t>
      </w:r>
      <w:r w:rsidRPr="00A84BA2">
        <w:rPr>
          <w:rFonts w:eastAsia="Times New Roman" w:cstheme="minorHAnsi"/>
          <w:color w:val="333333"/>
          <w:sz w:val="20"/>
          <w:szCs w:val="20"/>
          <w:lang w:eastAsia="nl-NL"/>
        </w:rPr>
        <w:br/>
        <w:t>b. misverstanden, fouten of tekortkomingen ten aanzien van de uitvoering van de overeenkomst indien deze hun aanleiding of oorzaak vinden in handelingen van de opdrachtgever, zoals het niet tijdig of niet aanleveren van volledige, deugdelijke en duidelijke gegevens/materialen.</w:t>
      </w:r>
      <w:r w:rsidRPr="00A84BA2">
        <w:rPr>
          <w:rFonts w:eastAsia="Times New Roman" w:cstheme="minorHAnsi"/>
          <w:color w:val="333333"/>
          <w:sz w:val="20"/>
          <w:szCs w:val="20"/>
          <w:lang w:eastAsia="nl-NL"/>
        </w:rPr>
        <w:br/>
        <w:t>c. fouten of tekortkomingen van door of namens de opdrachtgever ingeschakelde derden.</w:t>
      </w:r>
      <w:r w:rsidRPr="00A84BA2">
        <w:rPr>
          <w:rFonts w:eastAsia="Times New Roman" w:cstheme="minorHAnsi"/>
          <w:color w:val="333333"/>
          <w:sz w:val="20"/>
          <w:szCs w:val="20"/>
          <w:lang w:eastAsia="nl-NL"/>
        </w:rPr>
        <w:br/>
        <w:t>d. gebreken in offertes van toeleveranciers of voor overschrijdingen van prijsopgaven van toeleveranciers.</w:t>
      </w:r>
      <w:r w:rsidRPr="00A84BA2">
        <w:rPr>
          <w:rFonts w:eastAsia="Times New Roman" w:cstheme="minorHAnsi"/>
          <w:color w:val="333333"/>
          <w:sz w:val="20"/>
          <w:szCs w:val="20"/>
          <w:lang w:eastAsia="nl-NL"/>
        </w:rPr>
        <w:br/>
        <w:t xml:space="preserve">e. fouten of tekortkomingen in het ontwerp of de tekst/gegevens, indien de opdrachtgever, overeenkomstig </w:t>
      </w:r>
      <w:r w:rsidRPr="00A84BA2">
        <w:rPr>
          <w:rFonts w:eastAsia="Times New Roman" w:cstheme="minorHAnsi"/>
          <w:color w:val="333333"/>
          <w:sz w:val="20"/>
          <w:szCs w:val="20"/>
          <w:lang w:eastAsia="nl-NL"/>
        </w:rPr>
        <w:lastRenderedPageBreak/>
        <w:t>het bepaalde in art.</w:t>
      </w:r>
      <w:r w:rsidRPr="00A84BA2">
        <w:rPr>
          <w:rFonts w:eastAsia="Times New Roman" w:cstheme="minorHAnsi"/>
          <w:color w:val="333333"/>
          <w:sz w:val="20"/>
          <w:szCs w:val="20"/>
          <w:lang w:eastAsia="nl-NL"/>
        </w:rPr>
        <w:br/>
        <w:t>2.5 zijn goedkeuring heeft gegeven, dan wel in de gelegenheid is gesteld een controle uit te voeren en daar geen gebruik van</w:t>
      </w:r>
      <w:r w:rsidRPr="00A84BA2">
        <w:rPr>
          <w:rFonts w:eastAsia="Times New Roman" w:cstheme="minorHAnsi"/>
          <w:color w:val="333333"/>
          <w:sz w:val="20"/>
          <w:szCs w:val="20"/>
          <w:lang w:eastAsia="nl-NL"/>
        </w:rPr>
        <w:br/>
        <w:t>heeft gemaakt.</w:t>
      </w:r>
      <w:r w:rsidRPr="00A84BA2">
        <w:rPr>
          <w:rFonts w:eastAsia="Times New Roman" w:cstheme="minorHAnsi"/>
          <w:color w:val="333333"/>
          <w:sz w:val="20"/>
          <w:szCs w:val="20"/>
          <w:lang w:eastAsia="nl-NL"/>
        </w:rPr>
        <w:br/>
        <w:t>f. fouten of tekortkomingen in het ontwerp of de tekst/gegevens, indien de opdrachtgever het tot stand brengen of laten</w:t>
      </w:r>
      <w:r w:rsidRPr="00A84BA2">
        <w:rPr>
          <w:rFonts w:eastAsia="Times New Roman" w:cstheme="minorHAnsi"/>
          <w:color w:val="333333"/>
          <w:sz w:val="20"/>
          <w:szCs w:val="20"/>
          <w:lang w:eastAsia="nl-NL"/>
        </w:rPr>
        <w:br/>
        <w:t>uitvoeren van een bepaald(e) model, prototype of proef achterwege heeft gelaten, en deze fouten in een dergelijk(e) model,</w:t>
      </w:r>
      <w:r w:rsidRPr="00A84BA2">
        <w:rPr>
          <w:rFonts w:eastAsia="Times New Roman" w:cstheme="minorHAnsi"/>
          <w:color w:val="333333"/>
          <w:sz w:val="20"/>
          <w:szCs w:val="20"/>
          <w:lang w:eastAsia="nl-NL"/>
        </w:rPr>
        <w:br/>
        <w:t>prototype of proef wel waarneembaar zouden zijn geweest.</w:t>
      </w:r>
      <w:r w:rsidRPr="00A84BA2">
        <w:rPr>
          <w:rFonts w:eastAsia="Times New Roman" w:cstheme="minorHAnsi"/>
          <w:color w:val="333333"/>
          <w:sz w:val="20"/>
          <w:szCs w:val="20"/>
          <w:lang w:eastAsia="nl-NL"/>
        </w:rPr>
        <w:br/>
        <w:t>12.2 Opdrachtnemer is uitsluitend aansprakelijk voor aan hem toerekenbare, directe schade. Onder directe schade wordt enkel verstaan:</w:t>
      </w:r>
      <w:r w:rsidRPr="00A84BA2">
        <w:rPr>
          <w:rFonts w:eastAsia="Times New Roman" w:cstheme="minorHAnsi"/>
          <w:color w:val="333333"/>
          <w:sz w:val="20"/>
          <w:szCs w:val="20"/>
          <w:lang w:eastAsia="nl-NL"/>
        </w:rPr>
        <w:br/>
        <w:t>a. redelijke kosten ter vaststelling van de oorzaak en de omvang van de schade, voor zover de vaststelling betrekking heeft op</w:t>
      </w:r>
      <w:r w:rsidRPr="00A84BA2">
        <w:rPr>
          <w:rFonts w:eastAsia="Times New Roman" w:cstheme="minorHAnsi"/>
          <w:color w:val="333333"/>
          <w:sz w:val="20"/>
          <w:szCs w:val="20"/>
          <w:lang w:eastAsia="nl-NL"/>
        </w:rPr>
        <w:br/>
        <w:t>schade in de zin van deze voorwaarden; 5/5 Algemene Voorwaarden BNO / januari 2005.1</w:t>
      </w:r>
      <w:r w:rsidRPr="00A84BA2">
        <w:rPr>
          <w:rFonts w:eastAsia="Times New Roman" w:cstheme="minorHAnsi"/>
          <w:color w:val="333333"/>
          <w:sz w:val="20"/>
          <w:szCs w:val="20"/>
          <w:lang w:eastAsia="nl-NL"/>
        </w:rPr>
        <w:br/>
        <w:t>b. de eventuele redelijke kosten noodzakelijk om de gebrekkige prestatie van de opdrachtnemer aan de overeenkomst te laten</w:t>
      </w:r>
      <w:r w:rsidRPr="00A84BA2">
        <w:rPr>
          <w:rFonts w:eastAsia="Times New Roman" w:cstheme="minorHAnsi"/>
          <w:color w:val="333333"/>
          <w:sz w:val="20"/>
          <w:szCs w:val="20"/>
          <w:lang w:eastAsia="nl-NL"/>
        </w:rPr>
        <w:br/>
        <w:t>beantwoorden;</w:t>
      </w:r>
      <w:r w:rsidRPr="00A84BA2">
        <w:rPr>
          <w:rFonts w:eastAsia="Times New Roman" w:cstheme="minorHAnsi"/>
          <w:color w:val="333333"/>
          <w:sz w:val="20"/>
          <w:szCs w:val="20"/>
          <w:lang w:eastAsia="nl-NL"/>
        </w:rPr>
        <w:br/>
        <w:t>c. redelijke kosten, gemaakt ter voorkoming of beperking van schade, voor zover de opdrachtgever aantoont dat deze kosten</w:t>
      </w:r>
      <w:r w:rsidRPr="00A84BA2">
        <w:rPr>
          <w:rFonts w:eastAsia="Times New Roman" w:cstheme="minorHAnsi"/>
          <w:color w:val="333333"/>
          <w:sz w:val="20"/>
          <w:szCs w:val="20"/>
          <w:lang w:eastAsia="nl-NL"/>
        </w:rPr>
        <w:br/>
        <w:t>hebben geleid tot beperking van de directe schade als bedoeld in deze algemene voorwaarden. Aansprakelijkheid van de</w:t>
      </w:r>
      <w:r w:rsidRPr="00A84BA2">
        <w:rPr>
          <w:rFonts w:eastAsia="Times New Roman" w:cstheme="minorHAnsi"/>
          <w:color w:val="333333"/>
          <w:sz w:val="20"/>
          <w:szCs w:val="20"/>
          <w:lang w:eastAsia="nl-NL"/>
        </w:rPr>
        <w:br/>
        <w:t>opdrachtnemer voor alle overige dan voornoemde schade, zoals indirecte schade, daaronder begrepen gevolgschade, gederfde</w:t>
      </w:r>
      <w:r w:rsidRPr="00A84BA2">
        <w:rPr>
          <w:rFonts w:eastAsia="Times New Roman" w:cstheme="minorHAnsi"/>
          <w:color w:val="333333"/>
          <w:sz w:val="20"/>
          <w:szCs w:val="20"/>
          <w:lang w:eastAsia="nl-NL"/>
        </w:rPr>
        <w:br/>
        <w:t>winst, verminkte of vergane gegevens of materialen, of schade door bedrijfsstagnatie, is uitgesloten.</w:t>
      </w:r>
      <w:r w:rsidRPr="00A84BA2">
        <w:rPr>
          <w:rFonts w:eastAsia="Times New Roman" w:cstheme="minorHAnsi"/>
          <w:color w:val="333333"/>
          <w:sz w:val="20"/>
          <w:szCs w:val="20"/>
          <w:lang w:eastAsia="nl-NL"/>
        </w:rPr>
        <w:br/>
        <w:t>12.3 Behoudens in geval van opzet of bewuste roekeloosheid van de opdrachtnemer of de bedrijfsleiding van de opdrachtnemer -ondergeschikten derhalve uitgezonderd-, is de aansprakelijkheid van de opdrachtnemer voor schade uit hoofde van een overeenkomst of van een jegens de opdrachtgever gepleegde onrechtmatige daad beperkt tot het factuurbedrag dat op het uitgevoerde gedeelte van de opdracht betrekking heeft, verminderd met de door de opdrachtnemer gemaakte kosten voor inschakeling van derden, met dien verstande dat dit bedrag niet hoger zal zijn dan € 45.000,= en in ieder geval te allen tijde beperkt tot maximaal het bedrag dat de verzekeraar in het voorkomend geval aan de opdrachtnemer uitkeert.</w:t>
      </w:r>
      <w:r w:rsidRPr="00A84BA2">
        <w:rPr>
          <w:rFonts w:eastAsia="Times New Roman" w:cstheme="minorHAnsi"/>
          <w:color w:val="333333"/>
          <w:sz w:val="20"/>
          <w:szCs w:val="20"/>
          <w:lang w:eastAsia="nl-NL"/>
        </w:rPr>
        <w:br/>
        <w:t>12.4 Elke aansprakelijkheid vervalt door het verloop van één jaar vanaf het moment dat de opdracht is voltooid.</w:t>
      </w:r>
      <w:r w:rsidRPr="00A84BA2">
        <w:rPr>
          <w:rFonts w:eastAsia="Times New Roman" w:cstheme="minorHAnsi"/>
          <w:color w:val="333333"/>
          <w:sz w:val="20"/>
          <w:szCs w:val="20"/>
          <w:lang w:eastAsia="nl-NL"/>
        </w:rPr>
        <w:br/>
        <w:t>12.5 De opdrachtgever is gehouden, indien redelijkerwijs mogelijk, kopieën van door hem verstrekte materialen en gegevens onder zich te houden tot de opdracht is vervuld. Indien de opdrachtgever dit nalaat, kan de opdrachtnemer niet aansprakelijk worden gesteld voor schade die bij het bestaan van deze kopieën niet was opgetreden.</w:t>
      </w:r>
    </w:p>
    <w:p w14:paraId="54E38866" w14:textId="4EC6501E" w:rsidR="00B14E51" w:rsidRPr="00956916" w:rsidRDefault="00A84BA2" w:rsidP="00956916">
      <w:pPr>
        <w:shd w:val="clear" w:color="auto" w:fill="FFFFFF"/>
        <w:spacing w:after="360" w:line="240" w:lineRule="auto"/>
        <w:rPr>
          <w:rFonts w:eastAsia="Times New Roman" w:cstheme="minorHAnsi"/>
          <w:color w:val="333333"/>
          <w:sz w:val="20"/>
          <w:szCs w:val="20"/>
          <w:lang w:eastAsia="nl-NL"/>
        </w:rPr>
      </w:pPr>
      <w:r w:rsidRPr="00A84BA2">
        <w:rPr>
          <w:rFonts w:eastAsia="Times New Roman" w:cstheme="minorHAnsi"/>
          <w:b/>
          <w:bCs/>
          <w:color w:val="333333"/>
          <w:sz w:val="20"/>
          <w:szCs w:val="20"/>
          <w:lang w:eastAsia="nl-NL"/>
        </w:rPr>
        <w:t>13 Overige bepalingen </w:t>
      </w:r>
      <w:r w:rsidRPr="00A84BA2">
        <w:rPr>
          <w:rFonts w:eastAsia="Times New Roman" w:cstheme="minorHAnsi"/>
          <w:color w:val="333333"/>
          <w:sz w:val="20"/>
          <w:szCs w:val="20"/>
          <w:lang w:eastAsia="nl-NL"/>
        </w:rPr>
        <w:br/>
        <w:t>13.1 Het is de opdrachtgever niet toegestaan enig recht uit een met de opdrachtnemer gesloten overeenkomst aan derden over te dragen, anders dan bij overdracht van zijn gehele onderneming.</w:t>
      </w:r>
      <w:r w:rsidRPr="00A84BA2">
        <w:rPr>
          <w:rFonts w:eastAsia="Times New Roman" w:cstheme="minorHAnsi"/>
          <w:color w:val="333333"/>
          <w:sz w:val="20"/>
          <w:szCs w:val="20"/>
          <w:lang w:eastAsia="nl-NL"/>
        </w:rPr>
        <w:br/>
        <w:t>13.2 Partijen zijn gehouden feiten en omstandigheden, die in het kader van de opdracht aan de andere partij ter kennis komen, vertrouwelijk te behandelen. Derden, die bij de uitvoering van de opdracht worden betrokken, zullen ten aanzien van deze feiten en omstandigheden afkomstig van de andere partij aan eenzelfde vertrouwelijke behandeling worden gebonden.</w:t>
      </w:r>
      <w:r w:rsidRPr="00A84BA2">
        <w:rPr>
          <w:rFonts w:eastAsia="Times New Roman" w:cstheme="minorHAnsi"/>
          <w:color w:val="333333"/>
          <w:sz w:val="20"/>
          <w:szCs w:val="20"/>
          <w:lang w:eastAsia="nl-NL"/>
        </w:rPr>
        <w:br/>
        <w:t>13.3 De opschriften in deze algemene voorwaarden dienen slechts om de leesbaarheid te</w:t>
      </w:r>
      <w:r w:rsidRPr="00A84BA2">
        <w:rPr>
          <w:rFonts w:eastAsia="Times New Roman" w:cstheme="minorHAnsi"/>
          <w:color w:val="333333"/>
          <w:sz w:val="20"/>
          <w:szCs w:val="20"/>
          <w:lang w:eastAsia="nl-NL"/>
        </w:rPr>
        <w:br/>
        <w:t>bevorderen en vormen geen onderdeel van deze voorwaarden.</w:t>
      </w:r>
      <w:r w:rsidRPr="00A84BA2">
        <w:rPr>
          <w:rFonts w:eastAsia="Times New Roman" w:cstheme="minorHAnsi"/>
          <w:color w:val="333333"/>
          <w:sz w:val="20"/>
          <w:szCs w:val="20"/>
          <w:lang w:eastAsia="nl-NL"/>
        </w:rPr>
        <w:br/>
        <w:t>13.4. Op de overeenkomst tussen de opdrachtnemer en opdrachtgever is het Nederlands recht van toepassing. De rechter tot het kennisnemen van geschillen tussen de opdrachtnemer en de opdrachtgever is de bevoegde rechter in het arrondissement waar de opdrachtnemer is gevestigd, of de volgens de wet bevoegde rechter, dit ter keuze van de opdrachtnemer.</w:t>
      </w:r>
    </w:p>
    <w:sectPr w:rsidR="00B14E51" w:rsidRPr="009569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AB"/>
    <w:rsid w:val="002416C1"/>
    <w:rsid w:val="004511AB"/>
    <w:rsid w:val="00956916"/>
    <w:rsid w:val="00964D58"/>
    <w:rsid w:val="00A84B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73290"/>
  <w15:chartTrackingRefBased/>
  <w15:docId w15:val="{23644D87-98BF-4BAC-8886-8307E947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1">
    <w:name w:val="heading 1"/>
    <w:basedOn w:val="Standaard"/>
    <w:link w:val="Kop1Char"/>
    <w:uiPriority w:val="9"/>
    <w:qFormat/>
    <w:rsid w:val="00A84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84BA2"/>
    <w:rPr>
      <w:rFonts w:ascii="Times New Roman" w:eastAsia="Times New Roman" w:hAnsi="Times New Roman" w:cs="Times New Roman"/>
      <w:b/>
      <w:bCs/>
      <w:kern w:val="36"/>
      <w:sz w:val="48"/>
      <w:szCs w:val="48"/>
      <w:lang w:eastAsia="nl-NL"/>
    </w:rPr>
  </w:style>
  <w:style w:type="paragraph" w:styleId="Normaalweb">
    <w:name w:val="Normal (Web)"/>
    <w:basedOn w:val="Standaard"/>
    <w:uiPriority w:val="99"/>
    <w:semiHidden/>
    <w:unhideWhenUsed/>
    <w:rsid w:val="00A84BA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A84B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02775">
      <w:bodyDiv w:val="1"/>
      <w:marLeft w:val="0"/>
      <w:marRight w:val="0"/>
      <w:marTop w:val="0"/>
      <w:marBottom w:val="0"/>
      <w:divBdr>
        <w:top w:val="none" w:sz="0" w:space="0" w:color="auto"/>
        <w:left w:val="none" w:sz="0" w:space="0" w:color="auto"/>
        <w:bottom w:val="none" w:sz="0" w:space="0" w:color="auto"/>
        <w:right w:val="none" w:sz="0" w:space="0" w:color="auto"/>
      </w:divBdr>
      <w:divsChild>
        <w:div w:id="14041819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3281</Words>
  <Characters>18048</Characters>
  <Application>Microsoft Office Word</Application>
  <DocSecurity>0</DocSecurity>
  <Lines>150</Lines>
  <Paragraphs>42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markleenheer1960@gmail.com</dc:creator>
  <cp:keywords/>
  <dc:description/>
  <cp:lastModifiedBy>mark leenheer</cp:lastModifiedBy>
  <cp:revision>2</cp:revision>
  <dcterms:created xsi:type="dcterms:W3CDTF">2019-08-31T13:40:00Z</dcterms:created>
  <dcterms:modified xsi:type="dcterms:W3CDTF">2019-08-31T13:40:00Z</dcterms:modified>
</cp:coreProperties>
</file>